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CB" w:rsidRDefault="00CE43CB" w:rsidP="00CE43CB">
      <w:pPr>
        <w:tabs>
          <w:tab w:val="left" w:pos="360"/>
          <w:tab w:val="left" w:pos="540"/>
        </w:tabs>
        <w:ind w:left="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Usnesení</w:t>
      </w:r>
    </w:p>
    <w:p w:rsidR="00CE43CB" w:rsidRDefault="00CE43CB" w:rsidP="00CE43CB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25/2013</w:t>
      </w:r>
    </w:p>
    <w:p w:rsidR="00CE43CB" w:rsidRDefault="00CE43CB" w:rsidP="00CE43CB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25.6.2013</w:t>
      </w:r>
    </w:p>
    <w:p w:rsidR="00CE43CB" w:rsidRDefault="00CE43CB" w:rsidP="00CE43CB">
      <w:pPr>
        <w:rPr>
          <w:b/>
          <w:bCs/>
          <w:sz w:val="24"/>
          <w:u w:val="single"/>
        </w:rPr>
      </w:pPr>
      <w:r>
        <w:rPr>
          <w:sz w:val="24"/>
          <w:u w:val="single"/>
        </w:rPr>
        <w:t>1. OZ schvaluje:</w:t>
      </w:r>
    </w:p>
    <w:p w:rsidR="00CE43CB" w:rsidRDefault="00CE43CB" w:rsidP="00CE43CB">
      <w:pPr>
        <w:rPr>
          <w:sz w:val="24"/>
        </w:rPr>
      </w:pPr>
      <w:r>
        <w:rPr>
          <w:sz w:val="24"/>
        </w:rPr>
        <w:t xml:space="preserve">1.  Program jednání OZ </w:t>
      </w:r>
    </w:p>
    <w:p w:rsidR="00CE43CB" w:rsidRDefault="00CE43CB" w:rsidP="00CE43CB">
      <w:pPr>
        <w:rPr>
          <w:b/>
          <w:sz w:val="24"/>
        </w:rPr>
      </w:pPr>
      <w:r>
        <w:rPr>
          <w:sz w:val="24"/>
        </w:rPr>
        <w:t>2.  Zapisovatel usnesení OZ- ing. Červinka, zapisovatel zápisu OZ- p. Uhlíková,                               ověřovatelé zápisu: p. Packan, p. Voron</w:t>
      </w:r>
    </w:p>
    <w:p w:rsidR="00CE43CB" w:rsidRDefault="00CE43CB" w:rsidP="00CE43CB">
      <w:pPr>
        <w:rPr>
          <w:b/>
          <w:sz w:val="24"/>
        </w:rPr>
      </w:pPr>
      <w:r>
        <w:rPr>
          <w:sz w:val="24"/>
        </w:rPr>
        <w:t xml:space="preserve">3. č.j. </w:t>
      </w:r>
      <w:r>
        <w:rPr>
          <w:b/>
          <w:sz w:val="24"/>
          <w:u w:val="single"/>
        </w:rPr>
        <w:t>Závěrečný účet</w:t>
      </w:r>
      <w:r>
        <w:rPr>
          <w:sz w:val="24"/>
        </w:rPr>
        <w:t xml:space="preserve"> – závěrečný účet obce za rok 2012</w:t>
      </w:r>
    </w:p>
    <w:p w:rsidR="00CE43CB" w:rsidRDefault="00CE43CB" w:rsidP="00CE43CB">
      <w:pPr>
        <w:rPr>
          <w:sz w:val="24"/>
          <w:szCs w:val="24"/>
        </w:rPr>
      </w:pPr>
      <w:r>
        <w:rPr>
          <w:sz w:val="24"/>
        </w:rPr>
        <w:t xml:space="preserve">4. č.j. </w:t>
      </w:r>
      <w:r>
        <w:rPr>
          <w:b/>
          <w:sz w:val="24"/>
          <w:u w:val="single"/>
        </w:rPr>
        <w:t>Pronájem</w:t>
      </w:r>
      <w:r>
        <w:rPr>
          <w:sz w:val="24"/>
        </w:rPr>
        <w:t xml:space="preserve"> – </w:t>
      </w:r>
      <w:r>
        <w:rPr>
          <w:sz w:val="24"/>
          <w:szCs w:val="24"/>
        </w:rPr>
        <w:t>pronájem části pozemku č. 1486/1 o výměře cca 20 m2 manželům Červinkovým. Od nájemného se z důvodu nenávratnosti upouští</w:t>
      </w:r>
    </w:p>
    <w:p w:rsidR="00CE43CB" w:rsidRDefault="00CE43CB" w:rsidP="00CE43CB">
      <w:pPr>
        <w:rPr>
          <w:sz w:val="24"/>
          <w:szCs w:val="24"/>
        </w:rPr>
      </w:pPr>
      <w:r>
        <w:rPr>
          <w:sz w:val="24"/>
        </w:rPr>
        <w:t xml:space="preserve">5. č.j. </w:t>
      </w:r>
      <w:r>
        <w:rPr>
          <w:b/>
          <w:sz w:val="24"/>
          <w:u w:val="single"/>
        </w:rPr>
        <w:t>Záměr</w:t>
      </w:r>
      <w:r>
        <w:rPr>
          <w:sz w:val="24"/>
        </w:rPr>
        <w:t xml:space="preserve"> – </w:t>
      </w:r>
      <w:r>
        <w:rPr>
          <w:sz w:val="24"/>
          <w:szCs w:val="24"/>
        </w:rPr>
        <w:t>záměr prodeje pozemků p.p.č. 29/9 za min. cenu 2438,- Kč, p.p.č. 184/1 za min. cenu 2380,- Kč, p.p.č. 29/10 za min. cenu 713,- Kč a p.p.č. 29/13 za min. cenu 2024,- Kč</w:t>
      </w:r>
    </w:p>
    <w:p w:rsidR="00CE43CB" w:rsidRDefault="00CE43CB" w:rsidP="00CE43CB">
      <w:pPr>
        <w:rPr>
          <w:sz w:val="24"/>
          <w:szCs w:val="24"/>
        </w:rPr>
      </w:pPr>
      <w:r>
        <w:rPr>
          <w:sz w:val="24"/>
          <w:szCs w:val="24"/>
        </w:rPr>
        <w:t xml:space="preserve">6. č.j. </w:t>
      </w:r>
      <w:r>
        <w:rPr>
          <w:b/>
          <w:sz w:val="24"/>
          <w:szCs w:val="24"/>
          <w:u w:val="single"/>
        </w:rPr>
        <w:t xml:space="preserve">Příspěvek </w:t>
      </w:r>
      <w:r>
        <w:rPr>
          <w:sz w:val="24"/>
          <w:szCs w:val="24"/>
        </w:rPr>
        <w:t>– příspěvek na zakoupení basového reproduktoru panu Voronovi ve výši 10000,- Kč se závazkem, že v případě rozkladu kapely bude adekvátní část peněz navrácena obci a na reproduktoru bude umístěn nápis, že byl pořízen za přispění obce Lesná</w:t>
      </w:r>
    </w:p>
    <w:p w:rsidR="00CE43CB" w:rsidRDefault="00CE43CB" w:rsidP="00CE43CB">
      <w:pPr>
        <w:ind w:hanging="900"/>
        <w:rPr>
          <w:sz w:val="24"/>
        </w:rPr>
      </w:pPr>
      <w:r>
        <w:rPr>
          <w:sz w:val="24"/>
        </w:rPr>
        <w:tab/>
        <w:t xml:space="preserve">7. č.j. </w:t>
      </w:r>
      <w:r>
        <w:rPr>
          <w:b/>
          <w:sz w:val="24"/>
          <w:u w:val="single"/>
        </w:rPr>
        <w:t>Dodatek</w:t>
      </w:r>
      <w:r>
        <w:rPr>
          <w:sz w:val="24"/>
        </w:rPr>
        <w:t>– dodatek k nájemní smlouvě na pozemek p.p.č. 787,k.ú. Lesná u Tachova, který bude řešit předkupní právo tohoto pozemku pro nájemce</w:t>
      </w:r>
    </w:p>
    <w:p w:rsidR="00CE43CB" w:rsidRDefault="00CE43CB" w:rsidP="00CE43CB">
      <w:pPr>
        <w:rPr>
          <w:sz w:val="24"/>
          <w:szCs w:val="24"/>
        </w:rPr>
      </w:pPr>
      <w:r>
        <w:rPr>
          <w:sz w:val="24"/>
          <w:szCs w:val="24"/>
        </w:rPr>
        <w:t xml:space="preserve">8. č.j. </w:t>
      </w:r>
      <w:r>
        <w:rPr>
          <w:b/>
          <w:sz w:val="24"/>
          <w:szCs w:val="24"/>
          <w:u w:val="single"/>
        </w:rPr>
        <w:t xml:space="preserve">Dodatek </w:t>
      </w:r>
      <w:r>
        <w:rPr>
          <w:sz w:val="24"/>
          <w:szCs w:val="24"/>
        </w:rPr>
        <w:t xml:space="preserve">– </w:t>
      </w:r>
      <w:r>
        <w:rPr>
          <w:sz w:val="24"/>
        </w:rPr>
        <w:t>dodatek k nájemní smlouvě na pozemek p.p.č. 60/2, k.ú. Písařova Vesce, který bude řešit předkupní právo tohoto pozemku pro nájemce</w:t>
      </w:r>
    </w:p>
    <w:p w:rsidR="00CE43CB" w:rsidRDefault="00CE43CB" w:rsidP="00CE43CB">
      <w:pPr>
        <w:ind w:hanging="900"/>
        <w:rPr>
          <w:sz w:val="24"/>
        </w:rPr>
      </w:pPr>
      <w:r>
        <w:rPr>
          <w:sz w:val="24"/>
        </w:rPr>
        <w:tab/>
        <w:t xml:space="preserve">9. č.j. </w:t>
      </w:r>
      <w:r>
        <w:rPr>
          <w:b/>
          <w:sz w:val="24"/>
          <w:u w:val="single"/>
        </w:rPr>
        <w:t xml:space="preserve">Kronika </w:t>
      </w:r>
      <w:r>
        <w:rPr>
          <w:sz w:val="24"/>
        </w:rPr>
        <w:t>– zápis do kroniky obce za rok 2012</w:t>
      </w:r>
    </w:p>
    <w:p w:rsidR="00CE43CB" w:rsidRDefault="00CE43CB" w:rsidP="00CE43CB">
      <w:pPr>
        <w:rPr>
          <w:sz w:val="24"/>
        </w:rPr>
      </w:pPr>
      <w:r>
        <w:rPr>
          <w:sz w:val="24"/>
        </w:rPr>
        <w:t xml:space="preserve">10. č.j. </w:t>
      </w:r>
      <w:r>
        <w:rPr>
          <w:b/>
          <w:sz w:val="24"/>
          <w:u w:val="single"/>
        </w:rPr>
        <w:t xml:space="preserve">Usnesení </w:t>
      </w:r>
      <w:r>
        <w:rPr>
          <w:sz w:val="24"/>
        </w:rPr>
        <w:t>– usnesení č. 25/2013 ze dne 25.6.2013</w:t>
      </w:r>
    </w:p>
    <w:p w:rsidR="00CE43CB" w:rsidRDefault="00CE43CB" w:rsidP="00CE43CB">
      <w:pPr>
        <w:ind w:hanging="90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2. OZ neschvaluje:</w:t>
      </w:r>
    </w:p>
    <w:p w:rsidR="00CE43CB" w:rsidRDefault="00CE43CB" w:rsidP="00CE43CB">
      <w:pPr>
        <w:rPr>
          <w:sz w:val="24"/>
        </w:rPr>
      </w:pPr>
      <w:r>
        <w:rPr>
          <w:sz w:val="24"/>
        </w:rPr>
        <w:t xml:space="preserve">1. č.j. </w:t>
      </w:r>
      <w:r>
        <w:rPr>
          <w:b/>
          <w:sz w:val="24"/>
          <w:u w:val="single"/>
        </w:rPr>
        <w:t>Prodej</w:t>
      </w:r>
      <w:r>
        <w:rPr>
          <w:sz w:val="24"/>
        </w:rPr>
        <w:t xml:space="preserve"> – OZ nesouhlasí s prodejem pozemku p.p.č. 29/11 v k.ú. Lesná u Tachova</w:t>
      </w:r>
    </w:p>
    <w:p w:rsidR="00CE43CB" w:rsidRDefault="00CE43CB" w:rsidP="00CE43CB">
      <w:pPr>
        <w:rPr>
          <w:sz w:val="24"/>
          <w:u w:val="single"/>
        </w:rPr>
      </w:pPr>
      <w:r>
        <w:rPr>
          <w:sz w:val="24"/>
          <w:u w:val="single"/>
        </w:rPr>
        <w:t>3. OZ bere na vědomí:</w:t>
      </w:r>
    </w:p>
    <w:p w:rsidR="00CE43CB" w:rsidRPr="00AA6F7E" w:rsidRDefault="00CE43CB" w:rsidP="00CE43CB">
      <w:pPr>
        <w:rPr>
          <w:sz w:val="24"/>
        </w:rPr>
      </w:pPr>
      <w:r>
        <w:rPr>
          <w:sz w:val="24"/>
        </w:rPr>
        <w:t xml:space="preserve">1. č.j. </w:t>
      </w:r>
      <w:r>
        <w:rPr>
          <w:b/>
          <w:sz w:val="24"/>
          <w:u w:val="single"/>
        </w:rPr>
        <w:t>Zápis</w:t>
      </w:r>
      <w:r>
        <w:rPr>
          <w:sz w:val="24"/>
        </w:rPr>
        <w:t xml:space="preserve"> – zápis kontrolního výboru č. 2/2013 ze dne 25.6.2013</w:t>
      </w:r>
    </w:p>
    <w:p w:rsidR="00CE43CB" w:rsidRDefault="00CE43CB" w:rsidP="00CE43CB">
      <w:pPr>
        <w:ind w:hanging="900"/>
        <w:rPr>
          <w:sz w:val="24"/>
        </w:rPr>
      </w:pPr>
      <w:r>
        <w:rPr>
          <w:sz w:val="24"/>
        </w:rPr>
        <w:t xml:space="preserve">               </w:t>
      </w:r>
    </w:p>
    <w:p w:rsidR="00CE43CB" w:rsidRDefault="00CE43CB" w:rsidP="00CE43CB">
      <w:pPr>
        <w:rPr>
          <w:sz w:val="24"/>
        </w:rPr>
      </w:pPr>
    </w:p>
    <w:p w:rsidR="00CE43CB" w:rsidRDefault="00CE43CB" w:rsidP="00CE43CB">
      <w:pPr>
        <w:rPr>
          <w:b/>
          <w:sz w:val="24"/>
        </w:rPr>
      </w:pPr>
      <w:r>
        <w:rPr>
          <w:sz w:val="24"/>
        </w:rPr>
        <w:t xml:space="preserve">   V Lesné dne  25.6.2013</w:t>
      </w:r>
    </w:p>
    <w:p w:rsidR="00CE43CB" w:rsidRDefault="00CE43CB" w:rsidP="00CE43CB">
      <w:pPr>
        <w:tabs>
          <w:tab w:val="left" w:pos="360"/>
          <w:tab w:val="left" w:pos="540"/>
        </w:tabs>
        <w:rPr>
          <w:b/>
          <w:sz w:val="24"/>
        </w:rPr>
      </w:pPr>
    </w:p>
    <w:p w:rsidR="00CE43CB" w:rsidRDefault="00CE43CB" w:rsidP="00CE43CB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Zapsal :                  ing. Červinka Josef                    člen OZ                ……………………..</w:t>
      </w:r>
    </w:p>
    <w:p w:rsidR="00CE43CB" w:rsidRDefault="00CE43CB" w:rsidP="00CE43CB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</w:t>
      </w:r>
    </w:p>
    <w:p w:rsidR="00CE43CB" w:rsidRDefault="00CE43CB" w:rsidP="00CE43CB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Ověřil:                    p. Packan Ivan                           člen OZ                .…………………….</w:t>
      </w:r>
    </w:p>
    <w:p w:rsidR="00CE43CB" w:rsidRDefault="00CE43CB" w:rsidP="00CE43CB">
      <w:pPr>
        <w:tabs>
          <w:tab w:val="left" w:pos="360"/>
          <w:tab w:val="left" w:pos="540"/>
          <w:tab w:val="left" w:pos="2850"/>
        </w:tabs>
        <w:rPr>
          <w:b/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ab/>
      </w:r>
    </w:p>
    <w:p w:rsidR="00CE43CB" w:rsidRDefault="00CE43CB" w:rsidP="00CE43CB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                        p. Voron Jiří                              člen OZ                ……………………...</w:t>
      </w:r>
    </w:p>
    <w:p w:rsidR="00CE43CB" w:rsidRDefault="00CE43CB" w:rsidP="00CE43CB">
      <w:pPr>
        <w:tabs>
          <w:tab w:val="left" w:pos="360"/>
          <w:tab w:val="left" w:pos="540"/>
        </w:tabs>
        <w:rPr>
          <w:b/>
          <w:sz w:val="24"/>
        </w:rPr>
      </w:pPr>
    </w:p>
    <w:p w:rsidR="00CE43CB" w:rsidRDefault="00CE43CB" w:rsidP="00CE43CB">
      <w:r>
        <w:rPr>
          <w:sz w:val="24"/>
        </w:rPr>
        <w:t xml:space="preserve">                                  Ölveczki David</w:t>
      </w:r>
      <w:r>
        <w:rPr>
          <w:bCs/>
          <w:sz w:val="24"/>
        </w:rPr>
        <w:t xml:space="preserve">         </w:t>
      </w:r>
      <w:r>
        <w:rPr>
          <w:sz w:val="24"/>
        </w:rPr>
        <w:t xml:space="preserve">                starosta</w:t>
      </w:r>
      <w:r>
        <w:rPr>
          <w:sz w:val="24"/>
        </w:rPr>
        <w:tab/>
        <w:t xml:space="preserve">       ……………………… </w:t>
      </w:r>
      <w:r>
        <w:rPr>
          <w:sz w:val="24"/>
        </w:rPr>
        <w:tab/>
      </w:r>
    </w:p>
    <w:p w:rsidR="0071422D" w:rsidRDefault="0071422D" w:rsidP="0071422D"/>
    <w:p w:rsidR="00A8395C" w:rsidRDefault="00A8395C"/>
    <w:sectPr w:rsidR="00A8395C" w:rsidSect="00A8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422D"/>
    <w:rsid w:val="0071422D"/>
    <w:rsid w:val="00A8395C"/>
    <w:rsid w:val="00CE43CB"/>
    <w:rsid w:val="00E1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2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1422D"/>
    <w:pPr>
      <w:keepNext/>
      <w:tabs>
        <w:tab w:val="left" w:pos="8160"/>
      </w:tabs>
      <w:overflowPunct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1422D"/>
    <w:pPr>
      <w:keepNext/>
      <w:overflowPunct/>
      <w:autoSpaceDE/>
      <w:autoSpaceDN/>
      <w:adjustRightInd/>
      <w:jc w:val="center"/>
      <w:outlineLvl w:val="4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71422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1422D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2013-09-19T06:11:00Z</dcterms:created>
  <dcterms:modified xsi:type="dcterms:W3CDTF">2013-09-19T06:19:00Z</dcterms:modified>
</cp:coreProperties>
</file>