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AE" w:rsidRDefault="00094BAE" w:rsidP="00094BAE">
      <w:pPr>
        <w:tabs>
          <w:tab w:val="left" w:pos="360"/>
          <w:tab w:val="left" w:pos="540"/>
        </w:tabs>
        <w:ind w:left="180"/>
        <w:jc w:val="center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Usnesení</w:t>
      </w:r>
    </w:p>
    <w:p w:rsidR="00094BAE" w:rsidRDefault="00094BAE" w:rsidP="00094BAE">
      <w:pPr>
        <w:pStyle w:val="Nadpis4"/>
        <w:tabs>
          <w:tab w:val="left" w:pos="708"/>
        </w:tabs>
        <w:rPr>
          <w:szCs w:val="28"/>
          <w:u w:val="single"/>
        </w:rPr>
      </w:pPr>
      <w:r>
        <w:rPr>
          <w:szCs w:val="28"/>
          <w:u w:val="single"/>
        </w:rPr>
        <w:t>ze zasedání Obecního zastupitelstva č. 2/2010</w:t>
      </w:r>
    </w:p>
    <w:p w:rsidR="00094BAE" w:rsidRDefault="00094BAE" w:rsidP="00094BAE">
      <w:pPr>
        <w:pStyle w:val="Nadpis5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v Lesné dne  </w:t>
      </w:r>
      <w:proofErr w:type="gramStart"/>
      <w:r>
        <w:rPr>
          <w:b/>
          <w:szCs w:val="28"/>
          <w:u w:val="single"/>
        </w:rPr>
        <w:t>16.2.2010</w:t>
      </w:r>
      <w:proofErr w:type="gramEnd"/>
    </w:p>
    <w:p w:rsidR="00094BAE" w:rsidRDefault="00094BAE" w:rsidP="00094BAE">
      <w:pPr>
        <w:tabs>
          <w:tab w:val="left" w:pos="720"/>
        </w:tabs>
        <w:ind w:left="540"/>
        <w:rPr>
          <w:b w:val="0"/>
          <w:bCs/>
          <w:color w:val="auto"/>
          <w:sz w:val="24"/>
        </w:rPr>
      </w:pPr>
    </w:p>
    <w:p w:rsidR="00094BAE" w:rsidRDefault="00094BAE" w:rsidP="00094BAE">
      <w:pPr>
        <w:tabs>
          <w:tab w:val="left" w:pos="720"/>
        </w:tabs>
        <w:rPr>
          <w:bCs/>
          <w:color w:val="auto"/>
          <w:sz w:val="24"/>
        </w:rPr>
      </w:pPr>
      <w:r>
        <w:rPr>
          <w:bCs/>
          <w:color w:val="auto"/>
          <w:sz w:val="24"/>
        </w:rPr>
        <w:t xml:space="preserve">1. Kontrola </w:t>
      </w:r>
      <w:proofErr w:type="gramStart"/>
      <w:r>
        <w:rPr>
          <w:bCs/>
          <w:color w:val="auto"/>
          <w:sz w:val="24"/>
        </w:rPr>
        <w:t>usnesení :</w:t>
      </w:r>
      <w:proofErr w:type="gramEnd"/>
      <w:r>
        <w:rPr>
          <w:b w:val="0"/>
          <w:color w:val="auto"/>
          <w:sz w:val="24"/>
        </w:rPr>
        <w:t xml:space="preserve">                  </w:t>
      </w:r>
    </w:p>
    <w:p w:rsidR="00094BAE" w:rsidRDefault="00094BAE" w:rsidP="00094BAE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-05/07-1- Jednání s firmou </w:t>
      </w:r>
      <w:proofErr w:type="spellStart"/>
      <w:r>
        <w:rPr>
          <w:b w:val="0"/>
          <w:color w:val="auto"/>
          <w:sz w:val="24"/>
        </w:rPr>
        <w:t>Kalora</w:t>
      </w:r>
      <w:proofErr w:type="spellEnd"/>
      <w:r>
        <w:rPr>
          <w:b w:val="0"/>
          <w:color w:val="auto"/>
          <w:sz w:val="24"/>
        </w:rPr>
        <w:t xml:space="preserve"> - trvá</w:t>
      </w:r>
    </w:p>
    <w:p w:rsidR="00094BAE" w:rsidRDefault="00094BAE" w:rsidP="00094BAE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-04/09-1- pozemek 1436, </w:t>
      </w:r>
      <w:proofErr w:type="gramStart"/>
      <w:r>
        <w:rPr>
          <w:b w:val="0"/>
          <w:color w:val="auto"/>
          <w:sz w:val="24"/>
        </w:rPr>
        <w:t>k.</w:t>
      </w:r>
      <w:proofErr w:type="spellStart"/>
      <w:r>
        <w:rPr>
          <w:b w:val="0"/>
          <w:color w:val="auto"/>
          <w:sz w:val="24"/>
        </w:rPr>
        <w:t>ú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Lesná u Tachova od Státního statku </w:t>
      </w:r>
      <w:proofErr w:type="spellStart"/>
      <w:r>
        <w:rPr>
          <w:b w:val="0"/>
          <w:color w:val="auto"/>
          <w:sz w:val="24"/>
        </w:rPr>
        <w:t>Jeneč</w:t>
      </w:r>
      <w:proofErr w:type="spellEnd"/>
      <w:r>
        <w:rPr>
          <w:b w:val="0"/>
          <w:color w:val="auto"/>
          <w:sz w:val="24"/>
        </w:rPr>
        <w:t xml:space="preserve"> – trvá</w:t>
      </w:r>
    </w:p>
    <w:p w:rsidR="00094BAE" w:rsidRDefault="00094BAE" w:rsidP="00094BAE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-07/09-1- list vlastnictví hřiště – trvá</w:t>
      </w:r>
    </w:p>
    <w:p w:rsidR="00094BAE" w:rsidRDefault="00094BAE" w:rsidP="00094BAE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-08/09-1- nový vodohospodář – trvá</w:t>
      </w:r>
    </w:p>
    <w:p w:rsidR="00094BAE" w:rsidRDefault="00094BAE" w:rsidP="00094BAE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-08/09-2- oslovení dodavatele technologie ČOV – trvá</w:t>
      </w:r>
    </w:p>
    <w:p w:rsidR="00094BAE" w:rsidRDefault="00094BAE" w:rsidP="00094BAE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-10/09-1- možnosti dotací na výstavbu bezdrátového rozhlasu - trvá</w:t>
      </w:r>
    </w:p>
    <w:p w:rsidR="00094BAE" w:rsidRDefault="00094BAE" w:rsidP="00094BAE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-10/09-2- výše pronájmu ústředny rozhlasu - trvá</w:t>
      </w:r>
    </w:p>
    <w:p w:rsidR="00094BAE" w:rsidRDefault="00094BAE" w:rsidP="00094BAE">
      <w:pPr>
        <w:rPr>
          <w:b w:val="0"/>
          <w:color w:val="auto"/>
          <w:sz w:val="24"/>
        </w:rPr>
      </w:pPr>
      <w:smartTag w:uri="urn:schemas-microsoft-com:office:smarttags" w:element="metricconverter">
        <w:smartTagPr>
          <w:attr w:name="ProductID" w:val="2. OZ"/>
        </w:smartTagPr>
        <w:r>
          <w:rPr>
            <w:color w:val="auto"/>
            <w:sz w:val="24"/>
          </w:rPr>
          <w:t>2. OZ</w:t>
        </w:r>
      </w:smartTag>
      <w:r>
        <w:rPr>
          <w:color w:val="auto"/>
          <w:sz w:val="24"/>
        </w:rPr>
        <w:t xml:space="preserve"> </w:t>
      </w:r>
      <w:proofErr w:type="gramStart"/>
      <w:r>
        <w:rPr>
          <w:color w:val="auto"/>
          <w:sz w:val="24"/>
        </w:rPr>
        <w:t>ukládá</w:t>
      </w:r>
      <w:r>
        <w:rPr>
          <w:b w:val="0"/>
          <w:color w:val="auto"/>
          <w:sz w:val="24"/>
        </w:rPr>
        <w:t xml:space="preserve"> :</w:t>
      </w:r>
      <w:proofErr w:type="gramEnd"/>
    </w:p>
    <w:p w:rsidR="00094BAE" w:rsidRDefault="00094BAE" w:rsidP="00094BAE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- starostovi – zjistit více podrobností k žádosti ČSBS na příspěvek na </w:t>
      </w:r>
      <w:proofErr w:type="gramStart"/>
      <w:r>
        <w:rPr>
          <w:b w:val="0"/>
          <w:color w:val="auto"/>
          <w:sz w:val="24"/>
        </w:rPr>
        <w:t>publikaci o 2.svět</w:t>
      </w:r>
      <w:proofErr w:type="gramEnd"/>
      <w:r>
        <w:rPr>
          <w:b w:val="0"/>
          <w:color w:val="auto"/>
          <w:sz w:val="24"/>
        </w:rPr>
        <w:t>. válce</w:t>
      </w:r>
    </w:p>
    <w:p w:rsidR="00094BAE" w:rsidRDefault="00094BAE" w:rsidP="00094BAE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- starostovi – zajistit termín konání posledního dne prázdnin pro děti v srpnu 2010</w:t>
      </w:r>
    </w:p>
    <w:p w:rsidR="00094BAE" w:rsidRDefault="00094BAE" w:rsidP="00094BAE">
      <w:pPr>
        <w:rPr>
          <w:b w:val="0"/>
          <w:bCs/>
          <w:color w:val="auto"/>
          <w:sz w:val="24"/>
        </w:rPr>
      </w:pPr>
      <w:r>
        <w:rPr>
          <w:bCs/>
          <w:color w:val="auto"/>
          <w:sz w:val="24"/>
        </w:rPr>
        <w:t xml:space="preserve">3.  OZ </w:t>
      </w:r>
      <w:proofErr w:type="gramStart"/>
      <w:r>
        <w:rPr>
          <w:bCs/>
          <w:color w:val="auto"/>
          <w:sz w:val="24"/>
        </w:rPr>
        <w:t>schvaluje</w:t>
      </w:r>
      <w:r>
        <w:rPr>
          <w:b w:val="0"/>
          <w:bCs/>
          <w:color w:val="auto"/>
          <w:sz w:val="24"/>
        </w:rPr>
        <w:t xml:space="preserve">  :</w:t>
      </w:r>
      <w:proofErr w:type="gramEnd"/>
    </w:p>
    <w:p w:rsidR="00094BAE" w:rsidRDefault="00094BAE" w:rsidP="00094BAE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1.  Program jednání OZ</w:t>
      </w:r>
    </w:p>
    <w:p w:rsidR="00094BAE" w:rsidRDefault="00094BAE" w:rsidP="00094BAE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2.  Zapisovatel usnesení OZ- ing. Červinka, zapisovatel zápisu OZ- pí. </w:t>
      </w:r>
      <w:proofErr w:type="gramStart"/>
      <w:r>
        <w:rPr>
          <w:b w:val="0"/>
          <w:color w:val="auto"/>
          <w:sz w:val="24"/>
        </w:rPr>
        <w:t>Fantová,                               ověřovatelé</w:t>
      </w:r>
      <w:proofErr w:type="gramEnd"/>
      <w:r>
        <w:rPr>
          <w:b w:val="0"/>
          <w:color w:val="auto"/>
          <w:sz w:val="24"/>
        </w:rPr>
        <w:t xml:space="preserve"> zápisu: Ing. Jára, p. Kantorová</w:t>
      </w:r>
    </w:p>
    <w:p w:rsidR="00094BAE" w:rsidRDefault="00094BAE" w:rsidP="00094BAE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3.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Dodatek</w:t>
      </w:r>
      <w:r>
        <w:rPr>
          <w:b w:val="0"/>
          <w:color w:val="auto"/>
          <w:sz w:val="24"/>
        </w:rPr>
        <w:t xml:space="preserve">– dodatek č. 2 k Veřejnoprávní smlouvě s městem Tachov, kterým bude upravena úhrada nákladů za výkon předmětu smlouvy s tím, že se obec zavazuje ze svého rozpočtu hradit městu Tachov na jeho účet každoročně do 31.3. příspěvek ve výši 1000,-Kč jako paušální částku za daný rok a dále za každý projednaný ukončený přestupek částku 500,- Kč. Fakturace těchto částek bude prováděna za každé pololetí a to k 30.6. a </w:t>
      </w:r>
      <w:proofErr w:type="gramStart"/>
      <w:r>
        <w:rPr>
          <w:b w:val="0"/>
          <w:color w:val="auto"/>
          <w:sz w:val="24"/>
        </w:rPr>
        <w:t>31.12..</w:t>
      </w:r>
      <w:proofErr w:type="gramEnd"/>
    </w:p>
    <w:p w:rsidR="00094BAE" w:rsidRDefault="00094BAE" w:rsidP="00094BAE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4.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 xml:space="preserve">Dodatek </w:t>
      </w:r>
      <w:r>
        <w:rPr>
          <w:b w:val="0"/>
          <w:color w:val="auto"/>
          <w:sz w:val="24"/>
        </w:rPr>
        <w:t>–  dodatek č.15 ke smlouvě ze dne 25.10.1996 o provádění služby – cena za separaci druhotných surovin – dle přílohy</w:t>
      </w:r>
    </w:p>
    <w:p w:rsidR="00094BAE" w:rsidRDefault="00094BAE" w:rsidP="00094BAE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5.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Dodatek</w:t>
      </w:r>
      <w:r>
        <w:rPr>
          <w:b w:val="0"/>
          <w:color w:val="auto"/>
          <w:sz w:val="24"/>
        </w:rPr>
        <w:t>– dodatek č.1/2010 ke smlouvě o poskytnutí finančního příspěvku PK k zajištění dopravní obslužnosti pro rok 2010 ve výši 20 440,- Kč – dle přílohy</w:t>
      </w:r>
    </w:p>
    <w:p w:rsidR="00094BAE" w:rsidRDefault="00094BAE" w:rsidP="00094BAE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6.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ČOV</w:t>
      </w:r>
      <w:r>
        <w:rPr>
          <w:b w:val="0"/>
          <w:color w:val="auto"/>
          <w:sz w:val="24"/>
        </w:rPr>
        <w:t>– Cenovou nabídku firmy AQUA-CONTACT na zajištění odběru vzorků, laboratorních rozborů a odborný dozor nad provozem ČOV Lesná ve výši 62048kč bez DPH pro rok 2010</w:t>
      </w:r>
    </w:p>
    <w:p w:rsidR="00094BAE" w:rsidRDefault="00094BAE" w:rsidP="00094BAE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7.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Usnesení</w:t>
      </w:r>
      <w:r>
        <w:rPr>
          <w:b w:val="0"/>
          <w:color w:val="auto"/>
          <w:sz w:val="24"/>
        </w:rPr>
        <w:t xml:space="preserve"> – usnesení č. 2/2010</w:t>
      </w:r>
    </w:p>
    <w:p w:rsidR="00094BAE" w:rsidRDefault="00094BAE" w:rsidP="00094BAE">
      <w:pPr>
        <w:rPr>
          <w:b w:val="0"/>
          <w:color w:val="auto"/>
          <w:sz w:val="24"/>
        </w:rPr>
      </w:pPr>
      <w:r>
        <w:rPr>
          <w:bCs/>
          <w:color w:val="auto"/>
          <w:sz w:val="24"/>
        </w:rPr>
        <w:t xml:space="preserve">4.  OZ bere na </w:t>
      </w:r>
      <w:proofErr w:type="gramStart"/>
      <w:r>
        <w:rPr>
          <w:bCs/>
          <w:color w:val="auto"/>
          <w:sz w:val="24"/>
        </w:rPr>
        <w:t>vědomí</w:t>
      </w:r>
      <w:r>
        <w:rPr>
          <w:b w:val="0"/>
          <w:bCs/>
          <w:color w:val="auto"/>
          <w:sz w:val="24"/>
        </w:rPr>
        <w:t xml:space="preserve">  :</w:t>
      </w:r>
      <w:proofErr w:type="gramEnd"/>
      <w:r>
        <w:rPr>
          <w:b w:val="0"/>
          <w:color w:val="auto"/>
          <w:sz w:val="24"/>
        </w:rPr>
        <w:t xml:space="preserve"> </w:t>
      </w:r>
    </w:p>
    <w:p w:rsidR="00094BAE" w:rsidRDefault="00094BAE" w:rsidP="00094BAE">
      <w:pPr>
        <w:ind w:hanging="900"/>
        <w:rPr>
          <w:b w:val="0"/>
          <w:color w:val="auto"/>
          <w:sz w:val="24"/>
        </w:rPr>
      </w:pPr>
      <w:r>
        <w:rPr>
          <w:b w:val="0"/>
          <w:bCs/>
          <w:color w:val="auto"/>
          <w:sz w:val="24"/>
        </w:rPr>
        <w:t xml:space="preserve">             </w:t>
      </w:r>
      <w:r>
        <w:rPr>
          <w:b w:val="0"/>
          <w:color w:val="auto"/>
          <w:sz w:val="24"/>
        </w:rPr>
        <w:t xml:space="preserve">  1.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 </w:t>
      </w:r>
      <w:r>
        <w:rPr>
          <w:color w:val="auto"/>
          <w:sz w:val="24"/>
          <w:u w:val="single"/>
        </w:rPr>
        <w:t>44/10</w:t>
      </w:r>
      <w:r>
        <w:rPr>
          <w:b w:val="0"/>
          <w:color w:val="auto"/>
          <w:sz w:val="24"/>
        </w:rPr>
        <w:t>– Žádost Českého svazu bojovníků za svobodu o příspěvek na publikaci</w:t>
      </w:r>
    </w:p>
    <w:p w:rsidR="00094BAE" w:rsidRDefault="00094BAE" w:rsidP="00094BAE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2.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Výbor</w:t>
      </w:r>
      <w:r>
        <w:rPr>
          <w:b w:val="0"/>
          <w:color w:val="auto"/>
          <w:sz w:val="24"/>
        </w:rPr>
        <w:t xml:space="preserve"> – zápis o kontrole č. 3/2009 finančního výboru obce Lesná ze dne 29.12.2009</w:t>
      </w:r>
    </w:p>
    <w:p w:rsidR="00094BAE" w:rsidRDefault="00094BAE" w:rsidP="00094BAE">
      <w:pPr>
        <w:ind w:hanging="900"/>
        <w:rPr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</w:t>
      </w:r>
      <w:proofErr w:type="gramStart"/>
      <w:r>
        <w:rPr>
          <w:color w:val="auto"/>
          <w:sz w:val="24"/>
        </w:rPr>
        <w:t>5.   OZ</w:t>
      </w:r>
      <w:proofErr w:type="gramEnd"/>
      <w:r>
        <w:rPr>
          <w:color w:val="auto"/>
          <w:sz w:val="24"/>
        </w:rPr>
        <w:t xml:space="preserve"> neschvaluje: </w:t>
      </w:r>
    </w:p>
    <w:p w:rsidR="00094BAE" w:rsidRDefault="00094BAE" w:rsidP="00094BAE">
      <w:pPr>
        <w:ind w:hanging="900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               </w:t>
      </w:r>
      <w:r>
        <w:rPr>
          <w:b w:val="0"/>
          <w:color w:val="auto"/>
          <w:sz w:val="24"/>
        </w:rPr>
        <w:t xml:space="preserve">1.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29/10</w:t>
      </w:r>
      <w:r>
        <w:rPr>
          <w:color w:val="auto"/>
          <w:sz w:val="24"/>
        </w:rPr>
        <w:t xml:space="preserve"> –</w:t>
      </w:r>
      <w:r>
        <w:rPr>
          <w:b w:val="0"/>
          <w:color w:val="auto"/>
          <w:sz w:val="24"/>
        </w:rPr>
        <w:t xml:space="preserve"> žádost Centra pro zdravotně postižené PK o finanční příspěvek</w:t>
      </w:r>
    </w:p>
    <w:p w:rsidR="00094BAE" w:rsidRDefault="00094BAE" w:rsidP="00094BAE">
      <w:pPr>
        <w:ind w:hanging="900"/>
        <w:rPr>
          <w:color w:val="auto"/>
          <w:sz w:val="24"/>
        </w:rPr>
      </w:pPr>
      <w:r>
        <w:rPr>
          <w:color w:val="auto"/>
          <w:sz w:val="24"/>
        </w:rPr>
        <w:t xml:space="preserve">             </w:t>
      </w:r>
    </w:p>
    <w:p w:rsidR="00094BAE" w:rsidRDefault="00094BAE" w:rsidP="00094BAE">
      <w:pPr>
        <w:ind w:hanging="900"/>
        <w:rPr>
          <w:color w:val="auto"/>
          <w:sz w:val="24"/>
        </w:rPr>
      </w:pPr>
    </w:p>
    <w:p w:rsidR="00094BAE" w:rsidRDefault="00094BAE" w:rsidP="00094BAE">
      <w:pPr>
        <w:ind w:hanging="900"/>
        <w:rPr>
          <w:color w:val="auto"/>
          <w:sz w:val="24"/>
        </w:rPr>
      </w:pPr>
    </w:p>
    <w:p w:rsidR="00094BAE" w:rsidRDefault="00094BAE" w:rsidP="00094BAE">
      <w:pPr>
        <w:ind w:hanging="900"/>
        <w:rPr>
          <w:color w:val="auto"/>
          <w:sz w:val="24"/>
        </w:rPr>
      </w:pPr>
    </w:p>
    <w:p w:rsidR="00094BAE" w:rsidRDefault="00094BAE" w:rsidP="00094BAE">
      <w:pPr>
        <w:ind w:hanging="900"/>
        <w:rPr>
          <w:color w:val="auto"/>
          <w:sz w:val="24"/>
        </w:rPr>
      </w:pPr>
    </w:p>
    <w:p w:rsidR="00094BAE" w:rsidRDefault="00094BAE" w:rsidP="00094BAE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V Lesné dne  </w:t>
      </w:r>
      <w:proofErr w:type="gramStart"/>
      <w:r>
        <w:rPr>
          <w:b w:val="0"/>
          <w:color w:val="auto"/>
          <w:sz w:val="24"/>
        </w:rPr>
        <w:t>16.2.2010</w:t>
      </w:r>
      <w:proofErr w:type="gramEnd"/>
    </w:p>
    <w:sectPr w:rsidR="00094BAE" w:rsidSect="00573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BAE"/>
    <w:rsid w:val="00094BAE"/>
    <w:rsid w:val="0057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4BAE"/>
    <w:pPr>
      <w:spacing w:after="0" w:line="240" w:lineRule="auto"/>
    </w:pPr>
    <w:rPr>
      <w:rFonts w:ascii="Times New Roman" w:eastAsia="Times New Roman" w:hAnsi="Times New Roman" w:cs="Times New Roman"/>
      <w:b/>
      <w:shadow/>
      <w:color w:val="FF0000"/>
      <w:sz w:val="4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94BAE"/>
    <w:pPr>
      <w:keepNext/>
      <w:tabs>
        <w:tab w:val="left" w:pos="8160"/>
      </w:tabs>
      <w:jc w:val="center"/>
      <w:outlineLvl w:val="3"/>
    </w:pPr>
    <w:rPr>
      <w:bCs/>
      <w:shadow w:val="0"/>
      <w:color w:val="auto"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94BAE"/>
    <w:pPr>
      <w:keepNext/>
      <w:jc w:val="center"/>
      <w:outlineLvl w:val="4"/>
    </w:pPr>
    <w:rPr>
      <w:b w:val="0"/>
      <w:shadow w:val="0"/>
      <w:color w:val="auto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094BA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94BAE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2010-02-24T09:38:00Z</dcterms:created>
  <dcterms:modified xsi:type="dcterms:W3CDTF">2010-02-24T09:39:00Z</dcterms:modified>
</cp:coreProperties>
</file>